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Чехию называют страной</w:t>
      </w:r>
      <w:r w:rsidR="00157C9B">
        <w:rPr>
          <w:rFonts w:ascii="Times New Roman" w:hAnsi="Times New Roman" w:cs="Times New Roman"/>
          <w:sz w:val="24"/>
          <w:szCs w:val="24"/>
        </w:rPr>
        <w:t xml:space="preserve"> замков. Шутка ли: здесь</w:t>
      </w:r>
      <w:r>
        <w:rPr>
          <w:rFonts w:ascii="Times New Roman" w:hAnsi="Times New Roman" w:cs="Times New Roman"/>
          <w:sz w:val="24"/>
          <w:szCs w:val="24"/>
        </w:rPr>
        <w:t xml:space="preserve"> их около двух с половиной тысяч! Одним из самых молодых чешских замков является Градек у Неханиц. Ему всего 155 лет.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Градек у Неханиц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западу от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вблизи небольшого городка Неханицы. В 1829 году хозяевами этих земель стали представители древнего чешского 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Первые упоминания об этом семействе в исторических документах датируются 1277 годом.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E6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веке в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предприятия в Германии, Австрии, Моравии и Богемии. Они производили ткани, железо и стекло. Хрустальные изделия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славились во всем мире и даже были представлены в Париже и Лондоне на выставках.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Франтишек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Арношт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граф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(1799 – 1884 г.г.), путешествуя по Англии, был поражен старинной английской архитектурой. И вот у Неханиц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Франтишек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решил построить замок, о котором мечтал. Проектирование он  поручил английскому архитектору Эдварду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Ламбу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В 1839 году началось строительство, которым руководил венский архитектор Карл Фишер. Внешний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Неханиц создавался по модели  английского замка 1175 года </w:t>
      </w:r>
      <w:r w:rsidRPr="003F5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F5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Canterbury</w:t>
      </w:r>
      <w:r w:rsidRPr="003F5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cathedral</w:t>
      </w:r>
      <w:r>
        <w:rPr>
          <w:rFonts w:ascii="Times New Roman" w:hAnsi="Times New Roman" w:cs="Times New Roman"/>
          <w:sz w:val="24"/>
          <w:szCs w:val="24"/>
        </w:rPr>
        <w:t xml:space="preserve">. По образцам английских книг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Франтишек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воссоздал в своем замке интерьеры родовых имений в Англии периода Ренессанса. Чтобы создать старинную атмосферу, хозяин привозил из Австрии целые порталы с колоннами, деревянную отделку полов, стен, навесные потолки (все это срезалось с распродаваемых замков). Из Италии были привезены скульптуры львов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века, в так называемой Золотой комнате стены затянули тесненной кожей и покрыли настоящим золотом, а пристрастие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Франтишека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антиквариату сделало Градек у Неханиц своеобразным музеем европейского Ренессанса.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Параллельно со строительством замка шло и облагораживание прилежащей территории. В 1844 году ландшафтный дизайнер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превратил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исключительной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красоты парк 18 га окружающего замок леса. На остальных 200 га расположился заповедник и питомник для разведения фазанов.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Строительство замка завершилось в 1857 году, а всего через девять лет замок мечты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Франтишека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свидетелем крупного сражения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ноября 1866 года в замке располагался госпиталь для солдат прусской армии. И хотя наиболее ценные экспонаты своей коллекции антиквариата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успели вывезти в Австрию, ущерб,  нанесенный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Неханиц прусско-австрийской войной, составил 500 000 гульденов.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Замок принадлежал графской семье до 1945 года, когда президент Чешской республики Эдвард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издал декрет, объявляющий Градек у Неханиц государственной собственностью. В 50-х годах замок открыли для посещений, а в 2001 г. Градек был провозглашен достоянием национальной культуры.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Наверное, каждый замок окутан тайнами и легендами. Есть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Неханиц своя легенда. Стоит в графском салоне старинное кресло-качалка, про которое рассказывают, что когда садится в это кресло усталый человек, его сразу же одолевает сонливость, и если быстро не позвать на помощь, можно навсегда остаться в этом кресле. Именно в нем, по преданию, и встретил свою смерть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Франтишек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Говорят, что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ночам из замковой стены выходит дух графа, садится в свое любимое кресло и задумчиво смотрит в окно. О чем думает старый граф, 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знать не дано</w:t>
      </w:r>
      <w:proofErr w:type="gramEnd"/>
      <w:r>
        <w:rPr>
          <w:rFonts w:ascii="Times New Roman" w:hAnsi="Times New Roman" w:cs="Times New Roman"/>
          <w:sz w:val="24"/>
          <w:szCs w:val="24"/>
        </w:rPr>
        <w:t>. Но мы можем посетить этот замечательный замок и попытаться представить себе мысли и чувства создателя всей этой красоты.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Градек у Неханиц открывает свои двери для посетителей с апреля по октябрь. В составе экскурсионной группы можно посетить графскую библиотеку, картинную галерею, кабинет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Франтишека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Гарраха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спальни и салонные апартаменты, рыцарский и охотничий залы. Большой популярностью пользуется, расположенная в замке часовня Святой Анны. Несколько раз в месяц по пятницам и субботам  в часовне возможно проведение свадебной церемонии.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2011-2012 г.г. проходит реализация проекта по восстановлению парка при замке Градек у Неханиц.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в замке проводят разнообразные культурные мероприятия: ночные спектакли, фестивали классической музыки и др.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Добраться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Неханиц удобнее всего автобусом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>, в 15 км от которого и находится замок. Прямой автобус идет до остановки «Градек, замок» 20 минут.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Отправляясь в Чехию, обязательно посетите этот прекрасный романтический замок – впечатления будут незабываемы!</w:t>
      </w:r>
    </w:p>
    <w:p w:rsidR="00DE1199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199" w:rsidRPr="005463A6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546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199" w:rsidRPr="00A240C0" w:rsidRDefault="00DE1199" w:rsidP="00DE1199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909D5" w:rsidRPr="00DE1199" w:rsidRDefault="001909D5" w:rsidP="00DE1199"/>
    <w:sectPr w:rsidR="001909D5" w:rsidRPr="00DE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16F"/>
    <w:rsid w:val="00003F75"/>
    <w:rsid w:val="000B60E7"/>
    <w:rsid w:val="001228B7"/>
    <w:rsid w:val="00157C9B"/>
    <w:rsid w:val="001909D5"/>
    <w:rsid w:val="001B2121"/>
    <w:rsid w:val="00230BC0"/>
    <w:rsid w:val="002C14D5"/>
    <w:rsid w:val="003978F7"/>
    <w:rsid w:val="003F5DB4"/>
    <w:rsid w:val="0049621D"/>
    <w:rsid w:val="00523FA0"/>
    <w:rsid w:val="00537288"/>
    <w:rsid w:val="005463A6"/>
    <w:rsid w:val="00632950"/>
    <w:rsid w:val="006351D3"/>
    <w:rsid w:val="007615D4"/>
    <w:rsid w:val="00775EAD"/>
    <w:rsid w:val="007767B9"/>
    <w:rsid w:val="00793EF4"/>
    <w:rsid w:val="008431E7"/>
    <w:rsid w:val="008606C0"/>
    <w:rsid w:val="008613F2"/>
    <w:rsid w:val="009B1A63"/>
    <w:rsid w:val="00A11C2E"/>
    <w:rsid w:val="00A240C0"/>
    <w:rsid w:val="00A40AD5"/>
    <w:rsid w:val="00A525C2"/>
    <w:rsid w:val="00A71558"/>
    <w:rsid w:val="00A918CA"/>
    <w:rsid w:val="00AE2E7B"/>
    <w:rsid w:val="00AE6388"/>
    <w:rsid w:val="00B21CE9"/>
    <w:rsid w:val="00B3616F"/>
    <w:rsid w:val="00B44036"/>
    <w:rsid w:val="00B50A6C"/>
    <w:rsid w:val="00BC0F3D"/>
    <w:rsid w:val="00C01D0B"/>
    <w:rsid w:val="00CF4DC0"/>
    <w:rsid w:val="00DE1199"/>
    <w:rsid w:val="00E51078"/>
    <w:rsid w:val="00E53E96"/>
    <w:rsid w:val="00E9495D"/>
    <w:rsid w:val="00F01040"/>
    <w:rsid w:val="00F61C89"/>
    <w:rsid w:val="00F8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604</Words>
  <Characters>3664</Characters>
  <Application>Microsoft Office Word</Application>
  <DocSecurity>0</DocSecurity>
  <Lines>64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Pteromax-Net</dc:creator>
  <cp:keywords/>
  <dc:description/>
  <cp:lastModifiedBy>Pteromax-Net</cp:lastModifiedBy>
  <cp:revision>24</cp:revision>
  <cp:lastPrinted>2012-08-26T13:57:00Z</cp:lastPrinted>
  <dcterms:created xsi:type="dcterms:W3CDTF">2012-08-26T07:31:00Z</dcterms:created>
  <dcterms:modified xsi:type="dcterms:W3CDTF">2012-08-26T14:01:00Z</dcterms:modified>
</cp:coreProperties>
</file>